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E6" w:rsidRPr="00A965E6" w:rsidRDefault="00A965E6" w:rsidP="00A965E6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黑体" w:eastAsia="黑体" w:hAnsi="黑体" w:cs="Times New Roman" w:hint="eastAsia"/>
          <w:color w:val="333333"/>
          <w:sz w:val="44"/>
          <w:szCs w:val="44"/>
        </w:rPr>
        <w:t>江西农业大学</w:t>
      </w:r>
      <w:r w:rsidRPr="00A965E6">
        <w:rPr>
          <w:rFonts w:ascii="黑体" w:eastAsia="黑体" w:hAnsi="黑体" w:cs="Times New Roman" w:hint="eastAsia"/>
          <w:color w:val="333333"/>
          <w:sz w:val="44"/>
          <w:szCs w:val="44"/>
        </w:rPr>
        <w:t>智慧教室管理规定</w:t>
      </w:r>
    </w:p>
    <w:p w:rsidR="00A965E6" w:rsidRPr="00A965E6" w:rsidRDefault="00A965E6" w:rsidP="00A965E6">
      <w:pPr>
        <w:widowControl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为规范管理，</w:t>
      </w:r>
      <w:r w:rsidR="008D541F">
        <w:rPr>
          <w:rFonts w:ascii="仿宋" w:eastAsia="仿宋" w:hAnsi="仿宋" w:cs="Times New Roman" w:hint="eastAsia"/>
          <w:color w:val="333333"/>
          <w:sz w:val="32"/>
          <w:szCs w:val="32"/>
        </w:rPr>
        <w:t>充分发</w:t>
      </w:r>
      <w:r w:rsidR="008D541F" w:rsidRPr="008D541F">
        <w:rPr>
          <w:rFonts w:ascii="仿宋" w:eastAsia="仿宋" w:hAnsi="仿宋" w:cs="Times New Roman" w:hint="eastAsia"/>
          <w:color w:val="333333"/>
          <w:sz w:val="32"/>
          <w:szCs w:val="32"/>
        </w:rPr>
        <w:t>挥智慧教室在课堂教学改革中的作用，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提高我校智慧教室的使用效率和使用寿命，保障智慧教学工作的正常进行，制定本规定。</w:t>
      </w:r>
    </w:p>
    <w:p w:rsidR="00A965E6" w:rsidRDefault="00A965E6" w:rsidP="00A965E6">
      <w:pPr>
        <w:widowControl/>
        <w:ind w:firstLine="560"/>
        <w:rPr>
          <w:rFonts w:ascii="仿宋" w:eastAsia="仿宋" w:hAnsi="仿宋" w:cs="Times New Roman"/>
          <w:color w:val="333333"/>
          <w:sz w:val="32"/>
          <w:szCs w:val="32"/>
        </w:rPr>
      </w:pP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第</w:t>
      </w:r>
      <w:r w:rsidR="008D541F">
        <w:rPr>
          <w:rFonts w:ascii="仿宋" w:eastAsia="仿宋" w:hAnsi="仿宋" w:cs="Times New Roman" w:hint="eastAsia"/>
          <w:color w:val="333333"/>
          <w:sz w:val="32"/>
          <w:szCs w:val="32"/>
        </w:rPr>
        <w:t>一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条 除学校明确规定归属相关学院(部门)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管理的教室外，智慧教室由教务处统一调度。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智慧教室的使用应遵循“先申请、后使用，谁使用、谁负责”的原则，任何单位和个人，必须遵守智慧教室使用管理办法，未经批准，不得擅自使用或私下借用。</w:t>
      </w:r>
    </w:p>
    <w:p w:rsidR="008D541F" w:rsidRDefault="008D541F" w:rsidP="008D541F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仿宋" w:eastAsia="仿宋" w:hAnsi="仿宋" w:cs="Times New Roman"/>
          <w:color w:val="333333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2"/>
          <w:sz w:val="32"/>
          <w:szCs w:val="32"/>
        </w:rPr>
        <w:t xml:space="preserve">第二条 </w:t>
      </w:r>
      <w:r w:rsidR="00BD4A32" w:rsidRPr="008D541F">
        <w:rPr>
          <w:rFonts w:ascii="仿宋" w:eastAsia="仿宋" w:hAnsi="仿宋" w:cs="Times New Roman" w:hint="eastAsia"/>
          <w:color w:val="333333"/>
          <w:kern w:val="2"/>
          <w:sz w:val="32"/>
          <w:szCs w:val="32"/>
        </w:rPr>
        <w:t>为充分发挥智慧教室的使用功能，</w:t>
      </w:r>
      <w:r w:rsidRPr="008D541F">
        <w:rPr>
          <w:rFonts w:ascii="仿宋" w:eastAsia="仿宋" w:hAnsi="仿宋" w:cs="Times New Roman" w:hint="eastAsia"/>
          <w:color w:val="333333"/>
          <w:kern w:val="2"/>
          <w:sz w:val="32"/>
          <w:szCs w:val="32"/>
        </w:rPr>
        <w:t>采用预约登记的方式，优先面向优秀教师和建设一流本科课程、积极推进教学改革的教师开放智慧教室。</w:t>
      </w:r>
      <w:r w:rsidR="00F33A4C">
        <w:rPr>
          <w:rFonts w:ascii="仿宋" w:eastAsia="仿宋" w:hAnsi="仿宋" w:cs="Times New Roman" w:hint="eastAsia"/>
          <w:color w:val="333333"/>
          <w:kern w:val="2"/>
          <w:sz w:val="32"/>
          <w:szCs w:val="32"/>
        </w:rPr>
        <w:t>使用智慧教室的教师应对课程</w:t>
      </w:r>
      <w:r w:rsidR="00F33A4C" w:rsidRPr="00F33A4C">
        <w:rPr>
          <w:rFonts w:ascii="仿宋" w:eastAsia="仿宋" w:hAnsi="仿宋" w:cs="Times New Roman" w:hint="eastAsia"/>
          <w:color w:val="333333"/>
          <w:kern w:val="2"/>
          <w:sz w:val="32"/>
          <w:szCs w:val="32"/>
        </w:rPr>
        <w:t>进行</w:t>
      </w:r>
      <w:r w:rsidRPr="00F33A4C">
        <w:rPr>
          <w:rFonts w:ascii="仿宋" w:eastAsia="仿宋" w:hAnsi="仿宋" w:cs="Times New Roman" w:hint="eastAsia"/>
          <w:color w:val="333333"/>
          <w:kern w:val="2"/>
          <w:sz w:val="32"/>
          <w:szCs w:val="32"/>
        </w:rPr>
        <w:t>教学设计与创新</w:t>
      </w:r>
      <w:r w:rsidR="00F33A4C" w:rsidRPr="00F33A4C">
        <w:rPr>
          <w:rFonts w:ascii="仿宋" w:eastAsia="仿宋" w:hAnsi="仿宋" w:cs="Times New Roman" w:hint="eastAsia"/>
          <w:color w:val="333333"/>
          <w:kern w:val="2"/>
          <w:sz w:val="32"/>
          <w:szCs w:val="32"/>
        </w:rPr>
        <w:t>，</w:t>
      </w:r>
      <w:r w:rsidRPr="00F33A4C">
        <w:rPr>
          <w:rFonts w:ascii="仿宋" w:eastAsia="仿宋" w:hAnsi="仿宋" w:cs="Times New Roman" w:hint="eastAsia"/>
          <w:color w:val="333333"/>
          <w:kern w:val="2"/>
          <w:sz w:val="32"/>
          <w:szCs w:val="32"/>
        </w:rPr>
        <w:t>教学形式原则上以课堂讨论多互动为主</w:t>
      </w:r>
      <w:r w:rsidR="00F33A4C" w:rsidRPr="00F33A4C">
        <w:rPr>
          <w:rFonts w:ascii="仿宋" w:eastAsia="仿宋" w:hAnsi="仿宋" w:cs="Times New Roman" w:hint="eastAsia"/>
          <w:color w:val="333333"/>
          <w:kern w:val="2"/>
          <w:sz w:val="32"/>
          <w:szCs w:val="32"/>
        </w:rPr>
        <w:t>。</w:t>
      </w:r>
    </w:p>
    <w:p w:rsidR="00A965E6" w:rsidRPr="00A965E6" w:rsidRDefault="008D541F" w:rsidP="00F33A4C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" w:eastAsia="仿宋" w:hAnsi="仿宋" w:cs="Times New Roman"/>
          <w:color w:val="333333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符合使用条件的</w:t>
      </w:r>
      <w:r w:rsidR="00A965E6">
        <w:rPr>
          <w:rFonts w:ascii="仿宋" w:eastAsia="仿宋" w:hAnsi="仿宋" w:cs="Times New Roman" w:hint="eastAsia"/>
          <w:color w:val="333333"/>
          <w:sz w:val="32"/>
          <w:szCs w:val="32"/>
        </w:rPr>
        <w:t>教师在下达教学计划时</w:t>
      </w:r>
      <w:r w:rsidR="00A965E6"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向教务</w:t>
      </w:r>
      <w:r w:rsidR="00A965E6">
        <w:rPr>
          <w:rFonts w:ascii="仿宋" w:eastAsia="仿宋" w:hAnsi="仿宋" w:cs="Times New Roman" w:hint="eastAsia"/>
          <w:color w:val="333333"/>
          <w:sz w:val="32"/>
          <w:szCs w:val="32"/>
        </w:rPr>
        <w:t>处</w:t>
      </w:r>
      <w:r w:rsidR="00A965E6"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提出使用申请，教务</w:t>
      </w:r>
      <w:r w:rsidR="00A965E6">
        <w:rPr>
          <w:rFonts w:ascii="仿宋" w:eastAsia="仿宋" w:hAnsi="仿宋" w:cs="Times New Roman" w:hint="eastAsia"/>
          <w:color w:val="333333"/>
          <w:sz w:val="32"/>
          <w:szCs w:val="32"/>
        </w:rPr>
        <w:t>处</w:t>
      </w:r>
      <w:r w:rsidR="00A965E6"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根据全校总体排课需求统筹安排；因个别课次的教学需要临时借用者，应至少提前1周向教务</w:t>
      </w:r>
      <w:r w:rsidR="00A965E6">
        <w:rPr>
          <w:rFonts w:ascii="仿宋" w:eastAsia="仿宋" w:hAnsi="仿宋" w:cs="Times New Roman" w:hint="eastAsia"/>
          <w:color w:val="333333"/>
          <w:sz w:val="32"/>
          <w:szCs w:val="32"/>
        </w:rPr>
        <w:t>处</w:t>
      </w:r>
      <w:r w:rsidR="00F33A4C">
        <w:rPr>
          <w:rFonts w:ascii="仿宋" w:eastAsia="仿宋" w:hAnsi="仿宋" w:cs="Times New Roman" w:hint="eastAsia"/>
          <w:color w:val="333333"/>
          <w:sz w:val="32"/>
          <w:szCs w:val="32"/>
        </w:rPr>
        <w:t>提出申请</w:t>
      </w:r>
      <w:r w:rsidR="00A965E6"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。</w:t>
      </w:r>
    </w:p>
    <w:p w:rsidR="00A965E6" w:rsidRPr="00A965E6" w:rsidRDefault="00A965E6" w:rsidP="00A965E6">
      <w:pPr>
        <w:widowControl/>
        <w:ind w:firstLine="560"/>
        <w:rPr>
          <w:rFonts w:ascii="仿宋" w:eastAsia="仿宋" w:hAnsi="仿宋" w:cs="Times New Roman"/>
          <w:color w:val="333333"/>
          <w:sz w:val="32"/>
          <w:szCs w:val="32"/>
        </w:rPr>
      </w:pP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第</w:t>
      </w:r>
      <w:r w:rsidR="008D541F">
        <w:rPr>
          <w:rFonts w:ascii="仿宋" w:eastAsia="仿宋" w:hAnsi="仿宋" w:cs="Times New Roman" w:hint="eastAsia"/>
          <w:color w:val="333333"/>
          <w:sz w:val="32"/>
          <w:szCs w:val="32"/>
        </w:rPr>
        <w:t>三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 xml:space="preserve">条 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智慧教室配有触摸一体机、</w:t>
      </w:r>
      <w:r w:rsidR="00F33A4C">
        <w:rPr>
          <w:rFonts w:ascii="仿宋" w:eastAsia="仿宋" w:hAnsi="仿宋" w:cs="Times New Roman" w:hint="eastAsia"/>
          <w:color w:val="333333"/>
          <w:sz w:val="32"/>
          <w:szCs w:val="32"/>
        </w:rPr>
        <w:t>纳米黑板、交互白板、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物联网设备、录播设备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等贵重精密仪器设备，</w:t>
      </w:r>
      <w:r w:rsidR="00F33A4C" w:rsidRPr="00F33A4C">
        <w:rPr>
          <w:rFonts w:ascii="仿宋" w:eastAsia="仿宋" w:hAnsi="仿宋" w:cs="Times New Roman" w:hint="eastAsia"/>
          <w:color w:val="333333"/>
          <w:sz w:val="32"/>
          <w:szCs w:val="32"/>
        </w:rPr>
        <w:t>教师在使用智慧教室前，应进行相应培训，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事先熟悉教</w:t>
      </w:r>
      <w:r w:rsidR="00F33A4C">
        <w:rPr>
          <w:rFonts w:ascii="仿宋" w:eastAsia="仿宋" w:hAnsi="仿宋" w:cs="Times New Roman" w:hint="eastAsia"/>
          <w:color w:val="333333"/>
          <w:sz w:val="32"/>
          <w:szCs w:val="32"/>
        </w:rPr>
        <w:t>学设备</w:t>
      </w:r>
      <w:r w:rsidR="009051D4">
        <w:rPr>
          <w:rFonts w:ascii="仿宋" w:eastAsia="仿宋" w:hAnsi="仿宋" w:cs="Times New Roman" w:hint="eastAsia"/>
          <w:color w:val="333333"/>
          <w:sz w:val="32"/>
          <w:szCs w:val="32"/>
        </w:rPr>
        <w:t>和平台</w:t>
      </w:r>
      <w:r w:rsidR="00F33A4C">
        <w:rPr>
          <w:rFonts w:ascii="仿宋" w:eastAsia="仿宋" w:hAnsi="仿宋" w:cs="Times New Roman" w:hint="eastAsia"/>
          <w:color w:val="333333"/>
          <w:sz w:val="32"/>
          <w:szCs w:val="32"/>
        </w:rPr>
        <w:t>的使用方法，认真阅读各种设备的使用说明和控制台的操作说明</w:t>
      </w:r>
      <w:r w:rsidR="009051D4">
        <w:rPr>
          <w:rFonts w:ascii="仿宋" w:eastAsia="仿宋" w:hAnsi="仿宋" w:cs="Times New Roman" w:hint="eastAsia"/>
          <w:color w:val="333333"/>
          <w:sz w:val="32"/>
          <w:szCs w:val="32"/>
        </w:rPr>
        <w:t>。</w:t>
      </w:r>
    </w:p>
    <w:p w:rsidR="00A965E6" w:rsidRPr="00A965E6" w:rsidRDefault="00A965E6" w:rsidP="00A965E6">
      <w:pPr>
        <w:widowControl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第</w:t>
      </w:r>
      <w:r w:rsidR="008D541F">
        <w:rPr>
          <w:rFonts w:ascii="仿宋" w:eastAsia="仿宋" w:hAnsi="仿宋" w:cs="Times New Roman" w:hint="eastAsia"/>
          <w:color w:val="333333"/>
          <w:sz w:val="32"/>
          <w:szCs w:val="32"/>
        </w:rPr>
        <w:t>四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条 仪器设备的使用应严格按照操作规范进行，使用者应注意仪器设备运转情况，使用时若设备出现故障，不得擅自拆除设备、关闭总电源等，要及时通知智慧教室</w:t>
      </w:r>
      <w:r w:rsidR="00ED1731">
        <w:rPr>
          <w:rFonts w:ascii="仿宋" w:eastAsia="仿宋" w:hAnsi="仿宋" w:cs="Times New Roman" w:hint="eastAsia"/>
          <w:color w:val="333333"/>
          <w:sz w:val="32"/>
          <w:szCs w:val="32"/>
        </w:rPr>
        <w:t>管理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员处理，说明出现故障的原因，由智慧教室</w:t>
      </w:r>
      <w:r w:rsidR="00ED1731">
        <w:rPr>
          <w:rFonts w:ascii="仿宋" w:eastAsia="仿宋" w:hAnsi="仿宋" w:cs="Times New Roman" w:hint="eastAsia"/>
          <w:color w:val="333333"/>
          <w:sz w:val="32"/>
          <w:szCs w:val="32"/>
        </w:rPr>
        <w:t>管理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员处理。</w:t>
      </w:r>
    </w:p>
    <w:p w:rsidR="00A965E6" w:rsidRPr="00A965E6" w:rsidRDefault="00A965E6" w:rsidP="00A965E6">
      <w:pPr>
        <w:widowControl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第</w:t>
      </w:r>
      <w:r w:rsidR="008D541F">
        <w:rPr>
          <w:rFonts w:ascii="仿宋" w:eastAsia="仿宋" w:hAnsi="仿宋" w:cs="Times New Roman" w:hint="eastAsia"/>
          <w:color w:val="333333"/>
          <w:sz w:val="32"/>
          <w:szCs w:val="32"/>
        </w:rPr>
        <w:t>五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条 未经同意，使用者不得擅自修改系统环境及相关参数；不得擅自改动系统设备的连接线;不得擅自移动或拆卸系统设备；不得</w:t>
      </w:r>
      <w:bookmarkStart w:id="0" w:name="_GoBack"/>
      <w:bookmarkEnd w:id="0"/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取走智慧教室的各种设备(配件)等。</w:t>
      </w:r>
    </w:p>
    <w:p w:rsidR="00A965E6" w:rsidRPr="00A965E6" w:rsidRDefault="00A965E6" w:rsidP="00A965E6">
      <w:pPr>
        <w:widowControl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第</w:t>
      </w:r>
      <w:r w:rsidR="008D541F">
        <w:rPr>
          <w:rFonts w:ascii="仿宋" w:eastAsia="仿宋" w:hAnsi="仿宋" w:cs="Times New Roman" w:hint="eastAsia"/>
          <w:color w:val="333333"/>
          <w:sz w:val="32"/>
          <w:szCs w:val="32"/>
        </w:rPr>
        <w:t>六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条 各任课老师应自行保存上课数据，学校每学期组织对智慧教室设备进行检查和维护，必要时对系统进行重装，计算机中的数据不予保留。</w:t>
      </w:r>
    </w:p>
    <w:p w:rsidR="00A965E6" w:rsidRPr="00A965E6" w:rsidRDefault="00A965E6" w:rsidP="00A965E6">
      <w:pPr>
        <w:widowControl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第</w:t>
      </w:r>
      <w:r w:rsidR="008D541F">
        <w:rPr>
          <w:rFonts w:ascii="仿宋" w:eastAsia="仿宋" w:hAnsi="仿宋" w:cs="Times New Roman" w:hint="eastAsia"/>
          <w:color w:val="333333"/>
          <w:sz w:val="32"/>
          <w:szCs w:val="32"/>
        </w:rPr>
        <w:t>七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条 智慧教室使用者应严格遵守国家法规、学校规章；未经许可，任何人不得进行教学内容以外或</w:t>
      </w:r>
      <w:r w:rsidR="002D5DBC">
        <w:rPr>
          <w:rFonts w:ascii="仿宋" w:eastAsia="仿宋" w:hAnsi="仿宋" w:cs="Times New Roman" w:hint="eastAsia"/>
          <w:color w:val="333333"/>
          <w:sz w:val="32"/>
          <w:szCs w:val="32"/>
        </w:rPr>
        <w:t>未经批准的活动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。</w:t>
      </w:r>
    </w:p>
    <w:p w:rsidR="00A965E6" w:rsidRPr="00A965E6" w:rsidRDefault="00A965E6" w:rsidP="00A965E6">
      <w:pPr>
        <w:widowControl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第</w:t>
      </w:r>
      <w:r w:rsidR="008D541F">
        <w:rPr>
          <w:rFonts w:ascii="仿宋" w:eastAsia="仿宋" w:hAnsi="仿宋" w:cs="Times New Roman" w:hint="eastAsia"/>
          <w:color w:val="333333"/>
          <w:sz w:val="32"/>
          <w:szCs w:val="32"/>
        </w:rPr>
        <w:t>八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条 爱护教学设备，共同维护教学设备的正常使用，保持设备讲台的清洁；严禁在教室内吸烟、吃东西、随地吐痰、乱扔垃圾或将垃圾遗弃在课桌或室内；严禁在智慧教室设备、课桌椅及墙壁上随意刻画、污损。</w:t>
      </w:r>
    </w:p>
    <w:p w:rsidR="00A965E6" w:rsidRPr="00A965E6" w:rsidRDefault="00A965E6" w:rsidP="00A965E6">
      <w:pPr>
        <w:widowControl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第</w:t>
      </w:r>
      <w:r w:rsidR="008D541F">
        <w:rPr>
          <w:rFonts w:ascii="仿宋" w:eastAsia="仿宋" w:hAnsi="仿宋" w:cs="Times New Roman" w:hint="eastAsia"/>
          <w:color w:val="333333"/>
          <w:sz w:val="32"/>
          <w:szCs w:val="32"/>
        </w:rPr>
        <w:t>九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条 若有违反以上规定者，智慧教室</w:t>
      </w:r>
      <w:r w:rsidR="00ED1731">
        <w:rPr>
          <w:rFonts w:ascii="仿宋" w:eastAsia="仿宋" w:hAnsi="仿宋" w:cs="Times New Roman" w:hint="eastAsia"/>
          <w:color w:val="333333"/>
          <w:sz w:val="32"/>
          <w:szCs w:val="32"/>
        </w:rPr>
        <w:t>管理</w:t>
      </w:r>
      <w:r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员有权予以劝导、制止，并将情况登记上报；造成设施或设备损坏、丢失的，按学校有关规定赔偿。</w:t>
      </w:r>
    </w:p>
    <w:p w:rsidR="00A965E6" w:rsidRPr="00A965E6" w:rsidRDefault="008D541F" w:rsidP="00A965E6">
      <w:pPr>
        <w:widowControl/>
        <w:ind w:firstLine="56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第十</w:t>
      </w:r>
      <w:r w:rsidR="00A965E6" w:rsidRPr="00A965E6">
        <w:rPr>
          <w:rFonts w:ascii="仿宋" w:eastAsia="仿宋" w:hAnsi="仿宋" w:cs="Times New Roman" w:hint="eastAsia"/>
          <w:color w:val="333333"/>
          <w:sz w:val="32"/>
          <w:szCs w:val="32"/>
        </w:rPr>
        <w:t>条 本规定由教务处负责解释。</w:t>
      </w:r>
    </w:p>
    <w:p w:rsidR="005E1D71" w:rsidRPr="00A965E6" w:rsidRDefault="005E1D71"/>
    <w:sectPr w:rsidR="005E1D71" w:rsidRPr="00A96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88" w:rsidRDefault="00527C88" w:rsidP="009051D4">
      <w:r>
        <w:separator/>
      </w:r>
    </w:p>
  </w:endnote>
  <w:endnote w:type="continuationSeparator" w:id="0">
    <w:p w:rsidR="00527C88" w:rsidRDefault="00527C88" w:rsidP="0090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88" w:rsidRDefault="00527C88" w:rsidP="009051D4">
      <w:r>
        <w:separator/>
      </w:r>
    </w:p>
  </w:footnote>
  <w:footnote w:type="continuationSeparator" w:id="0">
    <w:p w:rsidR="00527C88" w:rsidRDefault="00527C88" w:rsidP="0090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E6"/>
    <w:rsid w:val="002D5DBC"/>
    <w:rsid w:val="00470449"/>
    <w:rsid w:val="00527C88"/>
    <w:rsid w:val="005E1D71"/>
    <w:rsid w:val="008D541F"/>
    <w:rsid w:val="009051D4"/>
    <w:rsid w:val="00A965E6"/>
    <w:rsid w:val="00BD4A32"/>
    <w:rsid w:val="00ED1731"/>
    <w:rsid w:val="00F3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A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5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51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5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51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A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5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51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5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51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69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118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6</cp:revision>
  <dcterms:created xsi:type="dcterms:W3CDTF">2020-07-07T02:19:00Z</dcterms:created>
  <dcterms:modified xsi:type="dcterms:W3CDTF">2020-09-09T02:36:00Z</dcterms:modified>
</cp:coreProperties>
</file>